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center"/>
        <w:outlineLvl w:val="0"/>
        <w:rPr>
          <w:rFonts w:ascii="Museo Slab" w:eastAsia="Times New Roman" w:hAnsi="Museo Slab" w:cs="Times New Roman"/>
          <w:color w:val="212529"/>
          <w:kern w:val="36"/>
          <w:sz w:val="48"/>
          <w:szCs w:val="48"/>
          <w:lang w:eastAsia="ru-RU"/>
        </w:rPr>
      </w:pPr>
      <w:r w:rsidRPr="00013586">
        <w:rPr>
          <w:rFonts w:ascii="Museo Slab" w:eastAsia="Times New Roman" w:hAnsi="Museo Slab" w:cs="Times New Roman"/>
          <w:color w:val="008080"/>
          <w:kern w:val="36"/>
          <w:sz w:val="48"/>
          <w:szCs w:val="48"/>
          <w:lang w:eastAsia="ru-RU"/>
        </w:rPr>
        <w:t>Защита прав граждан в системе обязательного медицинского страхования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Страховой медицинский полис обязательного медицинского страхования действует на всей территории Российской Федерации при предъявлении его в медицинские учреждения, входящие в систему обязательного медицинского страхования.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При обращении за медицинской помощью застрахованные граждане обязаны предъявить страховой медицинский полис вместе с документами, удостоверяющими личность.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Если Вы застрахованы по обязательному медицинскому страхованию (ОМС), Вы имеете право на получение своевременной, качественной медицинской помощи в системе обязательного медицинского страхования.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proofErr w:type="gram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Перечень бесплатно оказываемых медицинских услуг по полису обязательного медицинского страхования и медицинских учреждений, работающих в системе ОМС, указан в Территориальной Программе государственных гарантий оказания гражданам Российской Федерации бесплатной медицинской помощи в Ростовской области на соответствующий год.</w:t>
      </w:r>
      <w:proofErr w:type="gramEnd"/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С Территориальной Программой и утвердившим ее Постановлением Администрации Ростовской области Вы можете ознакомиться в средствах массовой информации, в нашем территориальном представительстве, в территориальном представительстве Вашей страховой медицинской организации (СМО) или у представителя </w:t>
      </w:r>
      <w:proofErr w:type="spell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СМО</w:t>
      </w:r>
      <w:proofErr w:type="gram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,в</w:t>
      </w:r>
      <w:proofErr w:type="gramEnd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едущего</w:t>
      </w:r>
      <w:proofErr w:type="spellEnd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 прием непосредственно в лечебном учреждении, оказывающем Вам медицинские услуги.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В системе обязательного медицинского страхования Ростовской области необходимые для конкретного больного перечень и объем лечебных и диагностических мероприятий определяются лечащим врачом (в определенных случаях – врачебным консилиумом, врачебной комиссией) на основе отраслевых стандартов диагностики и лечения.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При оказании медицинской помощи по ОМС в стационаре и дневных стационарах, пациентам предоставляется бесплатное лекарственное обеспечение в пределах Перечня, утвержденного приказом министерства здравоохранения Ростовской области и Территориального фонда обязательного медицинского страхования Ростовской области.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С данным Перечнем Вы можете ознакомиться непосредственно в лечебном учреждении, в территориальном представительстве страховой медицинской организации или у представителя СМО, ведущего прием непосредственно в лечебном учреждении, оказывающем Вам медицинские услуги.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В случае приобретения Вами медикаментов из Перечня за счет личных средств, Вы имеете право на возмещение этих расходов из средств лечебного учреждения (необходимые для этого подтверждающие документы: кассовый и товарный чеки, запись в листе назначений).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При амбулаторно-поликлинической помощи расходные материалы (такие как шприц, спирт, </w:t>
      </w:r>
      <w:proofErr w:type="spell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вата</w:t>
      </w:r>
      <w:proofErr w:type="gram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,б</w:t>
      </w:r>
      <w:proofErr w:type="gramEnd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инт</w:t>
      </w:r>
      <w:proofErr w:type="spellEnd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, рентген пленка) предоставляются пациентам бесплатно.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Лекарственное обеспечение при амбулаторно-поликлинической помощи производится за счет личных сре</w:t>
      </w:r>
      <w:proofErr w:type="gram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дств гр</w:t>
      </w:r>
      <w:proofErr w:type="gramEnd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аждан, за исключением лиц, имеющих льготы на лекарственное обеспечение, установленные Законодательством РФ и Ростовской области.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Задача страховой медицинской организации (СМО) – защищать интересы застрахованных </w:t>
      </w:r>
      <w:proofErr w:type="spell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граждан</w:t>
      </w:r>
      <w:proofErr w:type="gram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,к</w:t>
      </w:r>
      <w:proofErr w:type="gramEnd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онтролировать</w:t>
      </w:r>
      <w:proofErr w:type="spellEnd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 объем, сроки и качество оказываемой медицинской помощи.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Просим Вас обращаться в страховую медицинскую организацию по всем вопросам, касающимся оказания Вам медицинской помощи.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013586">
        <w:rPr>
          <w:rFonts w:ascii="Arial" w:eastAsia="Times New Roman" w:hAnsi="Arial" w:cs="Arial"/>
          <w:color w:val="008080"/>
          <w:sz w:val="36"/>
          <w:szCs w:val="36"/>
          <w:lang w:eastAsia="ru-RU"/>
        </w:rPr>
        <w:t>Телефонные номера служб защиты прав застрахованных страховых медицинских организаций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9"/>
        <w:gridCol w:w="3544"/>
      </w:tblGrid>
      <w:tr w:rsidR="00013586" w:rsidRPr="00013586" w:rsidTr="00013586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Наименование СМО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Телефон службы защиты прав застрахованных</w:t>
            </w: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hyperlink r:id="rId4" w:history="1"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Филиал ОО</w:t>
              </w:r>
              <w:proofErr w:type="gramStart"/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О«</w:t>
              </w:r>
              <w:proofErr w:type="spellStart"/>
              <w:proofErr w:type="gramEnd"/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РГС-Медицина</w:t>
              </w:r>
              <w:proofErr w:type="spellEnd"/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 xml:space="preserve">» — </w:t>
              </w:r>
              <w:proofErr w:type="spellStart"/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Росгосстрах-Ростов-Медицина</w:t>
              </w:r>
              <w:proofErr w:type="spellEnd"/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lang w:eastAsia="ru-RU"/>
              </w:rPr>
              <w:t>8-800-100-08-01</w:t>
            </w: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hyperlink r:id="rId5" w:history="1"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ООО</w:t>
              </w:r>
              <w:proofErr w:type="gramStart"/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«</w:t>
              </w:r>
              <w:proofErr w:type="spellStart"/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А</w:t>
              </w:r>
              <w:proofErr w:type="gramEnd"/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льфаСтрахование</w:t>
              </w:r>
              <w:proofErr w:type="spellEnd"/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 xml:space="preserve"> -ОМС»филиал «</w:t>
              </w:r>
              <w:proofErr w:type="spellStart"/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АсСтра</w:t>
              </w:r>
              <w:proofErr w:type="spellEnd"/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lang w:eastAsia="ru-RU"/>
              </w:rPr>
              <w:t>8-800-100-00-81</w:t>
            </w: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hyperlink r:id="rId6" w:history="1"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Ростовский филиал ОАО Страховая компания «</w:t>
              </w:r>
              <w:proofErr w:type="spellStart"/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СОГАЗ-Мед</w:t>
              </w:r>
              <w:proofErr w:type="spellEnd"/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lang w:eastAsia="ru-RU"/>
              </w:rPr>
              <w:t>8-800-100-10-70</w:t>
            </w: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hyperlink r:id="rId7" w:history="1"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Ростовский филиал ЗАО «МАКС-М»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lang w:eastAsia="ru-RU"/>
              </w:rPr>
              <w:t>8-800-555-000-3</w:t>
            </w: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hyperlink r:id="rId8" w:history="1"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ООО МС</w:t>
              </w:r>
              <w:proofErr w:type="gramStart"/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О«</w:t>
              </w:r>
              <w:proofErr w:type="gramEnd"/>
              <w:r w:rsidRPr="00013586">
                <w:rPr>
                  <w:rFonts w:ascii="Museo Slab" w:eastAsia="Times New Roman" w:hAnsi="Museo Slab" w:cs="Segoe UI"/>
                  <w:color w:val="007BFF"/>
                  <w:sz w:val="15"/>
                  <w:u w:val="single"/>
                  <w:lang w:eastAsia="ru-RU"/>
                </w:rPr>
                <w:t>Панацея»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lang w:eastAsia="ru-RU"/>
              </w:rPr>
              <w:t>8-800-200-08-68</w:t>
            </w:r>
          </w:p>
        </w:tc>
      </w:tr>
    </w:tbl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Телефон «горячей линии» </w:t>
      </w:r>
      <w:hyperlink r:id="rId9" w:history="1">
        <w:r w:rsidRPr="00013586">
          <w:rPr>
            <w:rFonts w:ascii="Museo Slab" w:eastAsia="Times New Roman" w:hAnsi="Museo Slab" w:cs="Segoe UI"/>
            <w:color w:val="007BFF"/>
            <w:sz w:val="15"/>
            <w:u w:val="single"/>
            <w:lang w:eastAsia="ru-RU"/>
          </w:rPr>
          <w:t>Территориального фонда обязательного медицинского страхования Ростовской области: </w:t>
        </w:r>
      </w:hyperlink>
      <w:hyperlink r:id="rId10" w:history="1">
        <w:r w:rsidRPr="00013586">
          <w:rPr>
            <w:rFonts w:ascii="Museo Slab" w:eastAsia="Times New Roman" w:hAnsi="Museo Slab" w:cs="Segoe UI"/>
            <w:color w:val="007BFF"/>
            <w:sz w:val="15"/>
            <w:u w:val="single"/>
            <w:lang w:eastAsia="ru-RU"/>
          </w:rPr>
          <w:t>8-800-333-22-20</w:t>
        </w:r>
      </w:hyperlink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lastRenderedPageBreak/>
        <w:t xml:space="preserve">Территориальный фонд обязательного медицинского страхования Ростовской области сообщает о начале работы с 1 июня 2016 года </w:t>
      </w:r>
      <w:proofErr w:type="spellStart"/>
      <w:proofErr w:type="gram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Контакт-центра</w:t>
      </w:r>
      <w:proofErr w:type="spellEnd"/>
      <w:proofErr w:type="gramEnd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 в сфере ОМС.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В задачи </w:t>
      </w:r>
      <w:proofErr w:type="spellStart"/>
      <w:proofErr w:type="gram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Контакт-центра</w:t>
      </w:r>
      <w:proofErr w:type="spellEnd"/>
      <w:proofErr w:type="gramEnd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 входит консультирование застрахованных граждан по вопросам обязательного медицинского страхования, содействие в организации получения медицинской помощи по ОМС, рассмотрение обращений о возможных нарушениях прав граждан в сфере ОМС.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Контакт-центр – это специализированное подразделение, занимающееся в режиме </w:t>
      </w:r>
      <w:proofErr w:type="spell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онлайн</w:t>
      </w:r>
      <w:proofErr w:type="spellEnd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 приемом, регистрацией и рассмотрением телефонных и письменных обращений граждан по вопросам ОМС, а также их информированием по сути заданных вопросов.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Контакт-центр создан на основе ранее действовавших круглосуточных телефонов «горячей линии» ТФОМС Ростовской области и страховых медицинских организаций.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При этом контакт-центр ТФОМС обеспечивает координацию call-центров страховых медицинских компаний и на основе анализа проводимой работы с обращениями граждан </w:t>
      </w:r>
      <w:proofErr w:type="gram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разрабатывает предложения по ее совершенствованию Контакт-центр предусматривает</w:t>
      </w:r>
      <w:proofErr w:type="gramEnd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 организацию работы двух уровней.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На первом уровне обеспечивается регистрация телефонных обращений граждан и их консультирование по вопросам ОМС, носящим общий характер.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На втором уровне рассматриваются вопросы узкоспециализированного характера, </w:t>
      </w:r>
      <w:proofErr w:type="gram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связанные</w:t>
      </w:r>
      <w:proofErr w:type="gramEnd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 прежде всего с оказанием медицинской помощи.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Организация работы </w:t>
      </w:r>
      <w:proofErr w:type="spellStart"/>
      <w:proofErr w:type="gram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контакт-центра</w:t>
      </w:r>
      <w:proofErr w:type="spellEnd"/>
      <w:proofErr w:type="gramEnd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 – новый этап в сервисе и культуре работы с пациентами на основе персонального информационного взаимодействия.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Бесплатный телефон </w:t>
      </w:r>
      <w:proofErr w:type="spellStart"/>
      <w:proofErr w:type="gram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Контакт-центра</w:t>
      </w:r>
      <w:proofErr w:type="spellEnd"/>
      <w:proofErr w:type="gramEnd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 xml:space="preserve"> в ТФОМС Ростовской области 8-800-333-22-20 (работающий круглосуточно с обязательной аудиозаписью входящих звонков; в режиме работы оператора с 9:00 до 18:00 по рабочим дням)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В большинстве муниципальных и ряде областных лечебных учреждений ведут прием так называемые представители страховых медицинских организаций (СМО). Это люди, которые на месте, т.е. непосредственно в лечебном учреждении могут и должны оказывать Вам помощь, если Вы нуждаетесь в разъяснении Ваших прав как пациента, а также в указанных ниже ситуациях</w:t>
      </w:r>
      <w:proofErr w:type="gramStart"/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.</w:t>
      </w:r>
      <w:proofErr w:type="gramEnd"/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013586">
        <w:rPr>
          <w:rFonts w:ascii="Arial" w:eastAsia="Times New Roman" w:hAnsi="Arial" w:cs="Arial"/>
          <w:b/>
          <w:bCs/>
          <w:color w:val="008080"/>
          <w:sz w:val="27"/>
          <w:szCs w:val="27"/>
          <w:lang w:eastAsia="ru-RU"/>
        </w:rPr>
        <w:t>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4"/>
        <w:gridCol w:w="4061"/>
      </w:tblGrid>
      <w:tr w:rsidR="00013586" w:rsidRPr="00013586" w:rsidTr="00013586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13586">
              <w:rPr>
                <w:rFonts w:ascii="Arial" w:eastAsia="Times New Roman" w:hAnsi="Arial" w:cs="Arial"/>
                <w:color w:val="008B8B"/>
                <w:sz w:val="27"/>
                <w:szCs w:val="27"/>
                <w:lang w:eastAsia="ru-RU"/>
              </w:rPr>
              <w:t>Ситуации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13586">
              <w:rPr>
                <w:rFonts w:ascii="Arial" w:eastAsia="Times New Roman" w:hAnsi="Arial" w:cs="Arial"/>
                <w:color w:val="008B8B"/>
                <w:sz w:val="27"/>
                <w:szCs w:val="27"/>
                <w:lang w:eastAsia="ru-RU"/>
              </w:rPr>
              <w:t>Ваши действия</w:t>
            </w: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Очереди у регистратуры более 7-10 человек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Во всех этих ситуациях Вы можете обратиться к Представителю страховой медицинской компании, ведущему прием граждан непосредственно в лечебном учреждении*.</w:t>
            </w: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Несовпадение графика приема врачей с фактическим временем работы кабинета без дополнительной информации пациентов.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Ожидание очередным пациентом приема к врачу более 45 минут.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Нетактичное, грубое поведение медицинских работников.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Недостаточное количество сидячих мест перед кабинетами для ожидания приема врача.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Отсутствие доступной для пациентов информации о правах пациентов и территориальной программе государственных гарантий оказания гражданам РФ бесплатной медицинской помощи в Ростовской области.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Внеочередное ведение приема платных пациентов (или пациентов с полисами добровольного медицинского страхования – ДМС) в общей очереди с больными с полисами ОМС во время плановой работы кабинета (в т.ч.</w:t>
            </w: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br/>
              <w:t>физиотерапевтическое отделение, лаборатория, рентген, УЗИ, процедурная, ЭКГ и т.д.).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Потребность в консультации по поводу обоснованности оплаты конкретных медицинских услуг из Ваших личных средств.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Неудовлетворительное санитарно-техническое состояние помещений поликлиники, в т</w:t>
            </w:r>
            <w:proofErr w:type="gramStart"/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.ч</w:t>
            </w:r>
            <w:proofErr w:type="gramEnd"/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туалетных комнат.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Отсутствие работающего гардероба в холодное время года.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Отсутствие в регистратуре информации о рабочем месте и графике приема Представителя страховой медицинской организации.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Вы можете обратиться в консультативно-диспетчерский центр Вашей страховой медицинской компании по телефону «горячей линии».</w:t>
            </w: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Сомнения в качестве оказываемых Вам или Вашим близким медицинских услуг (при наличии объективных оснований для таких сомнений по Вашему заявлению в страховую медицинскую организацию может быть</w:t>
            </w: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br/>
              <w:t>назначена экспертиза качества медицинской помощи).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</w:tbl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013586">
        <w:rPr>
          <w:rFonts w:ascii="Arial" w:eastAsia="Times New Roman" w:hAnsi="Arial" w:cs="Arial"/>
          <w:color w:val="008B8B"/>
          <w:sz w:val="36"/>
          <w:szCs w:val="36"/>
          <w:lang w:eastAsia="ru-RU"/>
        </w:rPr>
        <w:lastRenderedPageBreak/>
        <w:t>В стационаре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6"/>
        <w:gridCol w:w="3219"/>
      </w:tblGrid>
      <w:tr w:rsidR="00013586" w:rsidRPr="00013586" w:rsidTr="00013586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13586">
              <w:rPr>
                <w:rFonts w:ascii="Arial" w:eastAsia="Times New Roman" w:hAnsi="Arial" w:cs="Arial"/>
                <w:color w:val="008B8B"/>
                <w:sz w:val="27"/>
                <w:szCs w:val="27"/>
                <w:lang w:eastAsia="ru-RU"/>
              </w:rPr>
              <w:t>Ситуации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13586">
              <w:rPr>
                <w:rFonts w:ascii="Arial" w:eastAsia="Times New Roman" w:hAnsi="Arial" w:cs="Arial"/>
                <w:color w:val="008B8B"/>
                <w:sz w:val="27"/>
                <w:szCs w:val="27"/>
                <w:lang w:eastAsia="ru-RU"/>
              </w:rPr>
              <w:t>Ваши действия</w:t>
            </w: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Отсутствие в отделениях доступного для изучения пациентами Перечня лекарственных средств, изделий медицинского назначения, применяемых при реализации областной программы ОМС (приказы МЗ РО и РОФОМС от 17.12.2004 №466/15-212 и от 31.01.2006 № 102/15-12).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Во всех этих ситуациях Вы можете обратиться к Представителю страховой медицинской компании, ведущему прием граждан непосредственно в лечебном учреждении*.</w:t>
            </w: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Указание лечащего врача о необходимости приобретения Вами за собственные средства лекарственных препаратов, включенных в Перечень лекарственных средств, изделий медицинского назначения, применяемых при реализации областной программы ОМС (которые должны предоставляться Вам в стационаре бесплатно) или уже состоявшееся приобретение Вами</w:t>
            </w: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br/>
              <w:t>за свой счет препаратов, включенных в вышеупомянутый Перечень.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Требование медицинскими работниками оплаты медицинских услуг за счет Ваших личных средств (в т.ч. услуг по уходу за больными), включенных в территориальную программу государственных гарантий оказания гражданам РФ бесплатной медицинской помощи в Ростовской области.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Отсутствие в отделениях суточного меню или несоответствие объявленного меню фактическому, плохое качество пищи.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Отсутствие доступной для пациентов информации о работе вспомогательных подразделений (лаборатория, УЗИ — кабинет, </w:t>
            </w:r>
            <w:proofErr w:type="spellStart"/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физиокабинет</w:t>
            </w:r>
            <w:proofErr w:type="spellEnd"/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, ЭКГ — кабинет и др.).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Нетактичное, грубое поведение медицинского персонала.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Неудовлетворительное санитарно-техническое состояние мест общего пользования и палат (в т.ч. чистота постельных принадлежностей).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Отсутствие в отделениях информации о рабочем месте представителя страховой медицинской организации.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Вы можете обратиться в консультативно-диспетчерский центр Вашей страховой медицинской компании по телефону «горячей линии».</w:t>
            </w:r>
          </w:p>
        </w:tc>
      </w:tr>
      <w:tr w:rsidR="00013586" w:rsidRPr="00013586" w:rsidTr="00013586">
        <w:tc>
          <w:tcPr>
            <w:tcW w:w="0" w:type="auto"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013586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Сомнения в качестве оказываемых Вам или Вашим близким медицинских услуг (при наличии объективных оснований для таких сомнений по Вашему заявлению в страховую медицинскую организацию может быть назначена экспертиза качества медицинской помощи).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586" w:rsidRPr="00013586" w:rsidRDefault="00013586" w:rsidP="0001358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</w:tr>
    </w:tbl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*Представитель страховой медицинской компании обязан зафиксировать обращение к нему каждого пациента и принять по нему меры. В случае не устранения администрацией ЛПУ выявленных недостатков, Представителем направляется служебная записка директору страховой медицинской организации для дальнейшего принятия мер.</w:t>
      </w:r>
    </w:p>
    <w:p w:rsidR="00013586" w:rsidRPr="00013586" w:rsidRDefault="00013586" w:rsidP="0001358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013586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**Вы имеете право обратиться к представителю страховой медицинской компании, ведущему прием в данном лечебном учреждении, даже если имеете полис обязательного медицинского страхования другой страховой медицинской компании. Представитель СМО в любом случае обязан оказать Вам помощь, либо при невозможности решить Ваш вопрос на месте должен передать информацию о нем для решения в страховую медицинскую компанию, выдавшую Вам полис.</w:t>
      </w:r>
    </w:p>
    <w:p w:rsidR="00D2323E" w:rsidRDefault="00D2323E"/>
    <w:sectPr w:rsidR="00D2323E" w:rsidSect="00D2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3586"/>
    <w:rsid w:val="00013586"/>
    <w:rsid w:val="00D2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3E"/>
  </w:style>
  <w:style w:type="paragraph" w:styleId="1">
    <w:name w:val="heading 1"/>
    <w:basedOn w:val="a"/>
    <w:link w:val="10"/>
    <w:uiPriority w:val="9"/>
    <w:qFormat/>
    <w:rsid w:val="00013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3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3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5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586"/>
    <w:rPr>
      <w:color w:val="0000FF"/>
      <w:u w:val="single"/>
    </w:rPr>
  </w:style>
  <w:style w:type="character" w:styleId="a5">
    <w:name w:val="Strong"/>
    <w:basedOn w:val="a0"/>
    <w:uiPriority w:val="22"/>
    <w:qFormat/>
    <w:rsid w:val="00013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o-panace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kc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az-me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lfastrahoms.ru/" TargetMode="External"/><Relationship Id="rId10" Type="http://schemas.openxmlformats.org/officeDocument/2006/relationships/hyperlink" Target="tel:+88003332220" TargetMode="External"/><Relationship Id="rId4" Type="http://schemas.openxmlformats.org/officeDocument/2006/relationships/hyperlink" Target="http://www.rgs.ru/index.wbp" TargetMode="External"/><Relationship Id="rId9" Type="http://schemas.openxmlformats.org/officeDocument/2006/relationships/hyperlink" Target="http://rostov-t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1584</Words>
  <Characters>9034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2021-02-08T10:27:00Z</dcterms:created>
  <dcterms:modified xsi:type="dcterms:W3CDTF">2021-02-08T10:27:00Z</dcterms:modified>
</cp:coreProperties>
</file>